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2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30"/>
        <w:gridCol w:w="3780"/>
        <w:gridCol w:w="7110"/>
      </w:tblGrid>
      <w:tr w:rsidR="006B1669" w:rsidRPr="00A0514E" w:rsidTr="00560122">
        <w:trPr>
          <w:trHeight w:val="20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409A" w:rsidRPr="00A0514E" w:rsidRDefault="0032409A" w:rsidP="008C708A">
            <w:pPr>
              <w:spacing w:after="0" w:line="240" w:lineRule="auto"/>
              <w:ind w:left="-64" w:right="-144" w:firstLine="0"/>
              <w:jc w:val="center"/>
              <w:rPr>
                <w:sz w:val="24"/>
                <w:lang w:val="en-US"/>
              </w:rPr>
            </w:pPr>
            <w:r w:rsidRPr="00A0514E">
              <w:rPr>
                <w:b/>
                <w:bCs/>
                <w:sz w:val="24"/>
                <w:lang w:val="en-US"/>
              </w:rPr>
              <w:t>Pkg</w:t>
            </w:r>
            <w:r w:rsidR="006B1669" w:rsidRPr="00A0514E">
              <w:rPr>
                <w:b/>
                <w:bCs/>
                <w:sz w:val="24"/>
                <w:lang w:val="en-US"/>
              </w:rPr>
              <w:t xml:space="preserve"> </w:t>
            </w:r>
            <w:r w:rsidRPr="00A0514E">
              <w:rPr>
                <w:b/>
                <w:bCs/>
                <w:sz w:val="24"/>
                <w:lang w:val="en-US"/>
              </w:rPr>
              <w:t>No.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409A" w:rsidRPr="00A0514E" w:rsidRDefault="0032409A" w:rsidP="008C708A">
            <w:pPr>
              <w:spacing w:after="0"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A0514E">
              <w:rPr>
                <w:b/>
                <w:bCs/>
                <w:sz w:val="24"/>
                <w:lang w:val="en-US"/>
              </w:rPr>
              <w:t>Contract Package – All turnkey basis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409A" w:rsidRPr="00A0514E" w:rsidRDefault="0032409A" w:rsidP="004B05D7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A0514E">
              <w:rPr>
                <w:b/>
                <w:bCs/>
                <w:sz w:val="24"/>
                <w:lang w:val="en-US"/>
              </w:rPr>
              <w:t xml:space="preserve">Physical progress </w:t>
            </w:r>
            <w:r w:rsidR="008C708A" w:rsidRPr="00A0514E">
              <w:rPr>
                <w:b/>
                <w:bCs/>
                <w:sz w:val="24"/>
                <w:lang w:val="en-US"/>
              </w:rPr>
              <w:t xml:space="preserve">as on </w:t>
            </w:r>
            <w:r w:rsidR="004B05D7">
              <w:rPr>
                <w:b/>
                <w:bCs/>
                <w:sz w:val="24"/>
                <w:lang w:val="en-US"/>
              </w:rPr>
              <w:t>Aug</w:t>
            </w:r>
            <w:r w:rsidR="00FA03EF">
              <w:rPr>
                <w:b/>
                <w:bCs/>
                <w:sz w:val="24"/>
                <w:lang w:val="en-US"/>
              </w:rPr>
              <w:t>-</w:t>
            </w:r>
            <w:r w:rsidRPr="00A0514E">
              <w:rPr>
                <w:b/>
                <w:bCs/>
                <w:sz w:val="24"/>
                <w:lang w:val="en-US"/>
              </w:rPr>
              <w:t>2</w:t>
            </w:r>
            <w:r w:rsidR="00CB587C">
              <w:rPr>
                <w:b/>
                <w:bCs/>
                <w:sz w:val="24"/>
                <w:lang w:val="en-US"/>
              </w:rPr>
              <w:t>019</w:t>
            </w:r>
          </w:p>
        </w:tc>
      </w:tr>
      <w:tr w:rsidR="006B1669" w:rsidRPr="00A0514E" w:rsidTr="00560122">
        <w:trPr>
          <w:trHeight w:val="4381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409A" w:rsidRPr="00A0514E" w:rsidRDefault="0032409A" w:rsidP="00B86D9D">
            <w:pPr>
              <w:spacing w:after="0"/>
              <w:ind w:left="350"/>
              <w:jc w:val="center"/>
              <w:rPr>
                <w:lang w:val="en-US"/>
              </w:rPr>
            </w:pPr>
            <w:r w:rsidRPr="00A0514E">
              <w:rPr>
                <w:b/>
                <w:bCs/>
                <w:lang w:val="en-US"/>
              </w:rPr>
              <w:t>I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409A" w:rsidRPr="00A0514E" w:rsidRDefault="0032409A" w:rsidP="006B1669">
            <w:pPr>
              <w:spacing w:after="0"/>
              <w:ind w:left="0" w:firstLine="0"/>
              <w:jc w:val="left"/>
              <w:rPr>
                <w:lang w:val="en-US"/>
              </w:rPr>
            </w:pPr>
            <w:r w:rsidRPr="00A0514E">
              <w:rPr>
                <w:b/>
                <w:bCs/>
                <w:lang w:val="en-US"/>
              </w:rPr>
              <w:t xml:space="preserve">DAS System, Communication System &amp; Control Center Facilities 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118" w:type="dxa"/>
              <w:bottom w:w="59" w:type="dxa"/>
              <w:right w:w="118" w:type="dxa"/>
            </w:tcMar>
            <w:hideMark/>
          </w:tcPr>
          <w:p w:rsidR="004962DC" w:rsidRDefault="004962DC" w:rsidP="00895DB8">
            <w:pPr>
              <w:pStyle w:val="ListParagraph"/>
              <w:numPr>
                <w:ilvl w:val="0"/>
                <w:numId w:val="2"/>
              </w:numPr>
              <w:ind w:left="332"/>
            </w:pPr>
            <w:r>
              <w:t xml:space="preserve">DAS Master Station established and is in commercial operation. </w:t>
            </w:r>
          </w:p>
          <w:p w:rsidR="00D54FA8" w:rsidRDefault="00D54FA8" w:rsidP="00895DB8">
            <w:pPr>
              <w:pStyle w:val="ListParagraph"/>
              <w:numPr>
                <w:ilvl w:val="0"/>
                <w:numId w:val="2"/>
              </w:numPr>
              <w:ind w:left="332"/>
            </w:pPr>
            <w:r>
              <w:t>Communication system established</w:t>
            </w:r>
            <w:r w:rsidR="003C4B4C">
              <w:t xml:space="preserve"> and is in commercial operation.</w:t>
            </w:r>
          </w:p>
          <w:p w:rsidR="00D54FA8" w:rsidRPr="00D54FA8" w:rsidRDefault="00D54FA8" w:rsidP="00895DB8">
            <w:pPr>
              <w:pStyle w:val="ListParagraph"/>
              <w:numPr>
                <w:ilvl w:val="0"/>
                <w:numId w:val="2"/>
              </w:numPr>
              <w:ind w:left="332"/>
            </w:pPr>
            <w:r>
              <w:t>Network Operation Model (NOM) for nine division created.</w:t>
            </w:r>
          </w:p>
          <w:p w:rsidR="004962DC" w:rsidRDefault="00A32D9E" w:rsidP="006B1669">
            <w:pPr>
              <w:pStyle w:val="ListParagraph"/>
              <w:numPr>
                <w:ilvl w:val="0"/>
                <w:numId w:val="2"/>
              </w:numPr>
              <w:spacing w:after="0"/>
              <w:ind w:left="332"/>
              <w:rPr>
                <w:lang w:val="en-US"/>
              </w:rPr>
            </w:pPr>
            <w:r w:rsidRPr="00A0514E">
              <w:rPr>
                <w:lang w:val="en-US"/>
              </w:rPr>
              <w:t>Integration testing is in progr</w:t>
            </w:r>
            <w:r w:rsidR="00945D63">
              <w:rPr>
                <w:lang w:val="en-US"/>
              </w:rPr>
              <w:t xml:space="preserve">ess. </w:t>
            </w:r>
          </w:p>
          <w:p w:rsidR="00A32D9E" w:rsidRPr="00A0514E" w:rsidRDefault="00945D63" w:rsidP="006B1669">
            <w:pPr>
              <w:pStyle w:val="ListParagraph"/>
              <w:numPr>
                <w:ilvl w:val="0"/>
                <w:numId w:val="2"/>
              </w:numPr>
              <w:spacing w:after="0"/>
              <w:ind w:left="332"/>
              <w:rPr>
                <w:lang w:val="en-US"/>
              </w:rPr>
            </w:pPr>
            <w:r>
              <w:rPr>
                <w:lang w:val="en-US"/>
              </w:rPr>
              <w:t xml:space="preserve">DAS acquiring data from </w:t>
            </w:r>
            <w:r w:rsidR="002E6D90">
              <w:rPr>
                <w:lang w:val="en-US"/>
              </w:rPr>
              <w:t>2</w:t>
            </w:r>
            <w:r w:rsidR="00737D86">
              <w:rPr>
                <w:lang w:val="en-US"/>
              </w:rPr>
              <w:t>551</w:t>
            </w:r>
            <w:r w:rsidR="00A32D9E" w:rsidRPr="00A0514E">
              <w:rPr>
                <w:lang w:val="en-US"/>
              </w:rPr>
              <w:t>No’s si</w:t>
            </w:r>
            <w:r w:rsidR="001C60C2" w:rsidRPr="00A0514E">
              <w:rPr>
                <w:lang w:val="en-US"/>
              </w:rPr>
              <w:t>t</w:t>
            </w:r>
            <w:r w:rsidR="00A32D9E" w:rsidRPr="00A0514E">
              <w:rPr>
                <w:lang w:val="en-US"/>
              </w:rPr>
              <w:t>es</w:t>
            </w:r>
            <w:r w:rsidR="001C60C2" w:rsidRPr="00A0514E">
              <w:rPr>
                <w:lang w:val="en-US"/>
              </w:rPr>
              <w:t xml:space="preserve"> </w:t>
            </w:r>
            <w:r w:rsidR="00A32D9E" w:rsidRPr="00A0514E">
              <w:rPr>
                <w:lang w:val="en-US"/>
              </w:rPr>
              <w:t xml:space="preserve">(sites in Production system) and further </w:t>
            </w:r>
            <w:r w:rsidR="00737D86">
              <w:rPr>
                <w:lang w:val="en-US"/>
              </w:rPr>
              <w:t>579</w:t>
            </w:r>
            <w:r w:rsidR="00A32D9E" w:rsidRPr="00A0514E">
              <w:rPr>
                <w:lang w:val="en-US"/>
              </w:rPr>
              <w:t>No’s of sites (sites in testing system) are in configuration and development system.</w:t>
            </w:r>
          </w:p>
          <w:p w:rsidR="00CD76BD" w:rsidRPr="00CD76BD" w:rsidRDefault="00782992" w:rsidP="00CD76BD">
            <w:pPr>
              <w:pStyle w:val="ListParagraph"/>
              <w:numPr>
                <w:ilvl w:val="0"/>
                <w:numId w:val="2"/>
              </w:numPr>
              <w:ind w:left="332"/>
              <w:rPr>
                <w:lang w:val="en-US"/>
              </w:rPr>
            </w:pPr>
            <w:r>
              <w:t>Communication system t</w:t>
            </w:r>
            <w:r w:rsidR="00CD76BD" w:rsidRPr="00CD76BD">
              <w:t>raining completed.</w:t>
            </w:r>
          </w:p>
          <w:p w:rsidR="00CD76BD" w:rsidRPr="00CD76BD" w:rsidRDefault="005E406E" w:rsidP="00CD76BD">
            <w:pPr>
              <w:pStyle w:val="ListParagraph"/>
              <w:numPr>
                <w:ilvl w:val="0"/>
                <w:numId w:val="2"/>
              </w:numPr>
              <w:ind w:left="332"/>
              <w:rPr>
                <w:lang w:val="en-US"/>
              </w:rPr>
            </w:pPr>
            <w:r>
              <w:t>11kV distribution network Operations for nine (HSR, Vidhanasoudha</w:t>
            </w:r>
            <w:r w:rsidR="00F37AAC">
              <w:t xml:space="preserve">, </w:t>
            </w:r>
            <w:r w:rsidR="00CD76BD" w:rsidRPr="00CD76BD">
              <w:t>Rajarajeshwari</w:t>
            </w:r>
            <w:r>
              <w:t>n</w:t>
            </w:r>
            <w:r w:rsidR="00CD76BD" w:rsidRPr="00CD76BD">
              <w:t>agar</w:t>
            </w:r>
            <w:r w:rsidR="00F37AAC">
              <w:t xml:space="preserve">, </w:t>
            </w:r>
            <w:r w:rsidR="00F37AAC" w:rsidRPr="00CD76BD">
              <w:t>Malleshwaram, Indir</w:t>
            </w:r>
            <w:r w:rsidR="00E61B18">
              <w:t xml:space="preserve">anagar, </w:t>
            </w:r>
            <w:r w:rsidR="00F37AAC" w:rsidRPr="00CD76BD">
              <w:t>Rajajinagar</w:t>
            </w:r>
            <w:r w:rsidR="00CD76BD" w:rsidRPr="00CD76BD">
              <w:t xml:space="preserve"> </w:t>
            </w:r>
            <w:r w:rsidR="00E61B18">
              <w:t xml:space="preserve">Shivajinagar, </w:t>
            </w:r>
            <w:r w:rsidR="00E61B18" w:rsidRPr="00CD76BD">
              <w:t xml:space="preserve">Peenya </w:t>
            </w:r>
            <w:r w:rsidR="00E61B18">
              <w:t xml:space="preserve">&amp; Hebbal </w:t>
            </w:r>
            <w:r w:rsidR="00CD76BD" w:rsidRPr="00CD76BD">
              <w:t>division</w:t>
            </w:r>
            <w:r>
              <w:t>) out of 12 Divisions is being carried out from control centre on</w:t>
            </w:r>
            <w:r w:rsidR="00CD76BD" w:rsidRPr="00CD76BD">
              <w:t xml:space="preserve"> 24X7 </w:t>
            </w:r>
            <w:r w:rsidR="00E955A7">
              <w:t>mode</w:t>
            </w:r>
            <w:r w:rsidR="00CD76BD" w:rsidRPr="00CD76BD">
              <w:t>.</w:t>
            </w:r>
          </w:p>
          <w:p w:rsidR="0050533C" w:rsidRPr="0050533C" w:rsidRDefault="0050533C" w:rsidP="00205C94">
            <w:pPr>
              <w:pStyle w:val="ListParagraph"/>
              <w:numPr>
                <w:ilvl w:val="0"/>
                <w:numId w:val="2"/>
              </w:numPr>
              <w:spacing w:after="0"/>
              <w:ind w:left="332"/>
              <w:rPr>
                <w:lang w:val="en-US"/>
              </w:rPr>
            </w:pPr>
            <w:r>
              <w:rPr>
                <w:lang w:val="en-US"/>
              </w:rPr>
              <w:t>Revalidation of HSR division is</w:t>
            </w:r>
            <w:r w:rsidR="00205C94">
              <w:rPr>
                <w:lang w:val="en-US"/>
              </w:rPr>
              <w:t xml:space="preserve"> completed. Jayanagara &amp; Koramangala Division is in Progress.</w:t>
            </w:r>
          </w:p>
        </w:tc>
      </w:tr>
      <w:tr w:rsidR="00B937C2" w:rsidRPr="00A0514E" w:rsidTr="00560122">
        <w:trPr>
          <w:trHeight w:val="610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37C2" w:rsidRPr="00926EE3" w:rsidRDefault="00B937C2" w:rsidP="00B937C2">
            <w:pPr>
              <w:spacing w:after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37C2" w:rsidRPr="00926EE3" w:rsidRDefault="00B937C2" w:rsidP="00B937C2">
            <w:pPr>
              <w:spacing w:after="0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Civil Infrastruc</w:t>
            </w:r>
            <w:bookmarkStart w:id="0" w:name="_GoBack"/>
            <w:bookmarkEnd w:id="0"/>
            <w:r>
              <w:rPr>
                <w:lang w:val="en-US"/>
              </w:rPr>
              <w:t>ture ( IA &amp; IB )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118" w:type="dxa"/>
              <w:bottom w:w="59" w:type="dxa"/>
              <w:right w:w="118" w:type="dxa"/>
            </w:tcMar>
          </w:tcPr>
          <w:p w:rsidR="00B937C2" w:rsidRPr="00D84583" w:rsidRDefault="00B937C2" w:rsidP="00B937C2">
            <w:pPr>
              <w:pStyle w:val="ListParagraph"/>
              <w:numPr>
                <w:ilvl w:val="0"/>
                <w:numId w:val="2"/>
              </w:numPr>
              <w:spacing w:after="0"/>
              <w:ind w:left="332"/>
              <w:rPr>
                <w:lang w:val="en-US"/>
              </w:rPr>
            </w:pPr>
            <w:r w:rsidRPr="00926EE3">
              <w:rPr>
                <w:lang w:val="en-US"/>
              </w:rPr>
              <w:t xml:space="preserve">The construction of DAS Control Center BICC1 at HSR Layout and  BCC2 at Rajajinagar  completed </w:t>
            </w:r>
          </w:p>
        </w:tc>
      </w:tr>
      <w:tr w:rsidR="00B937C2" w:rsidRPr="00A0514E" w:rsidTr="00560122">
        <w:trPr>
          <w:trHeight w:val="610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37C2" w:rsidRPr="00A0514E" w:rsidRDefault="00B937C2" w:rsidP="00B937C2">
            <w:pPr>
              <w:spacing w:after="0"/>
              <w:jc w:val="center"/>
              <w:rPr>
                <w:lang w:val="en-US"/>
              </w:rPr>
            </w:pPr>
            <w:r w:rsidRPr="00A0514E">
              <w:rPr>
                <w:b/>
                <w:bCs/>
                <w:lang w:val="en-US"/>
              </w:rPr>
              <w:t>II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37C2" w:rsidRPr="00A0514E" w:rsidRDefault="00B937C2" w:rsidP="00B937C2">
            <w:pPr>
              <w:spacing w:after="0"/>
              <w:ind w:left="0" w:firstLine="0"/>
              <w:rPr>
                <w:lang w:val="en-US"/>
              </w:rPr>
            </w:pPr>
            <w:r w:rsidRPr="00A0514E">
              <w:rPr>
                <w:lang w:val="en-US"/>
              </w:rPr>
              <w:t>Remote Terminal Units  for RMUs ( IIA, IIB &amp; IIC)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118" w:type="dxa"/>
              <w:bottom w:w="59" w:type="dxa"/>
              <w:right w:w="118" w:type="dxa"/>
            </w:tcMar>
            <w:hideMark/>
          </w:tcPr>
          <w:p w:rsidR="00B937C2" w:rsidRPr="00A0514E" w:rsidRDefault="00B937C2" w:rsidP="00B937C2">
            <w:pPr>
              <w:spacing w:after="0"/>
              <w:rPr>
                <w:lang w:val="en-US"/>
              </w:rPr>
            </w:pPr>
            <w:r w:rsidRPr="00A0514E">
              <w:rPr>
                <w:lang w:val="en-US"/>
              </w:rPr>
              <w:t>Delivered : 1590 No’s</w:t>
            </w:r>
          </w:p>
          <w:p w:rsidR="00B937C2" w:rsidRPr="00A0514E" w:rsidRDefault="00B937C2" w:rsidP="00B937C2">
            <w:pPr>
              <w:spacing w:after="0"/>
              <w:rPr>
                <w:lang w:val="en-US"/>
              </w:rPr>
            </w:pPr>
            <w:r w:rsidRPr="00A0514E">
              <w:rPr>
                <w:lang w:val="en-US"/>
              </w:rPr>
              <w:t>Installed : 1590 No’s</w:t>
            </w:r>
          </w:p>
        </w:tc>
      </w:tr>
      <w:tr w:rsidR="00B937C2" w:rsidRPr="00A0514E" w:rsidTr="00560122">
        <w:trPr>
          <w:trHeight w:val="20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37C2" w:rsidRPr="00A0514E" w:rsidRDefault="00B937C2" w:rsidP="00B937C2">
            <w:pPr>
              <w:spacing w:after="0"/>
              <w:jc w:val="center"/>
              <w:rPr>
                <w:lang w:val="en-US"/>
              </w:rPr>
            </w:pPr>
            <w:r w:rsidRPr="00A0514E">
              <w:rPr>
                <w:b/>
                <w:bCs/>
                <w:lang w:val="en-US"/>
              </w:rPr>
              <w:t>III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37C2" w:rsidRPr="00A0514E" w:rsidRDefault="00B937C2" w:rsidP="00B937C2">
            <w:pPr>
              <w:spacing w:after="0"/>
              <w:ind w:left="0" w:firstLine="0"/>
              <w:rPr>
                <w:lang w:val="en-US"/>
              </w:rPr>
            </w:pPr>
            <w:r w:rsidRPr="00A0514E">
              <w:rPr>
                <w:lang w:val="en-US"/>
              </w:rPr>
              <w:t>Sectionalizers &amp; Reclosers</w:t>
            </w:r>
          </w:p>
          <w:p w:rsidR="00B937C2" w:rsidRPr="00A0514E" w:rsidRDefault="00B937C2" w:rsidP="00B937C2">
            <w:pPr>
              <w:spacing w:after="0"/>
              <w:ind w:left="0" w:firstLine="0"/>
              <w:rPr>
                <w:lang w:val="en-US"/>
              </w:rPr>
            </w:pPr>
            <w:r w:rsidRPr="00A0514E">
              <w:rPr>
                <w:lang w:val="en-US"/>
              </w:rPr>
              <w:t xml:space="preserve">   (IIIA &amp; IIIB)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118" w:type="dxa"/>
              <w:bottom w:w="59" w:type="dxa"/>
              <w:right w:w="118" w:type="dxa"/>
            </w:tcMar>
            <w:hideMark/>
          </w:tcPr>
          <w:p w:rsidR="00B937C2" w:rsidRPr="00A0514E" w:rsidRDefault="00B937C2" w:rsidP="00B937C2">
            <w:pPr>
              <w:spacing w:after="0"/>
              <w:rPr>
                <w:lang w:val="en-US"/>
              </w:rPr>
            </w:pPr>
            <w:r w:rsidRPr="00A0514E">
              <w:rPr>
                <w:lang w:val="en-US"/>
              </w:rPr>
              <w:t>Delivered: 795 LRCs &amp; 745 LBS</w:t>
            </w:r>
          </w:p>
          <w:p w:rsidR="00B937C2" w:rsidRPr="00A0514E" w:rsidRDefault="00B937C2" w:rsidP="00B937C2">
            <w:pPr>
              <w:spacing w:after="0"/>
              <w:rPr>
                <w:lang w:val="en-US"/>
              </w:rPr>
            </w:pPr>
            <w:r w:rsidRPr="00A0514E">
              <w:rPr>
                <w:lang w:val="en-US"/>
              </w:rPr>
              <w:t>Installed : 795 LRC &amp; 745 LBS</w:t>
            </w:r>
          </w:p>
          <w:p w:rsidR="00B937C2" w:rsidRPr="00A0514E" w:rsidRDefault="00B937C2" w:rsidP="00B937C2">
            <w:pPr>
              <w:spacing w:after="0"/>
              <w:rPr>
                <w:lang w:val="en-US"/>
              </w:rPr>
            </w:pPr>
            <w:r w:rsidRPr="00A0514E">
              <w:rPr>
                <w:lang w:val="en-US"/>
              </w:rPr>
              <w:t>Charged: 795 LRC &amp; 745 LBS</w:t>
            </w:r>
          </w:p>
        </w:tc>
      </w:tr>
      <w:tr w:rsidR="00B937C2" w:rsidRPr="00A0514E" w:rsidTr="00560122">
        <w:trPr>
          <w:trHeight w:val="20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37C2" w:rsidRPr="00A0514E" w:rsidRDefault="00B937C2" w:rsidP="00B937C2">
            <w:pPr>
              <w:spacing w:after="0"/>
              <w:jc w:val="center"/>
              <w:rPr>
                <w:lang w:val="en-US"/>
              </w:rPr>
            </w:pPr>
            <w:r w:rsidRPr="00A0514E">
              <w:rPr>
                <w:b/>
                <w:bCs/>
                <w:lang w:val="en-US"/>
              </w:rPr>
              <w:t>IV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37C2" w:rsidRPr="00A0514E" w:rsidRDefault="00B937C2" w:rsidP="00B937C2">
            <w:pPr>
              <w:spacing w:after="0"/>
              <w:ind w:left="0" w:firstLine="0"/>
              <w:rPr>
                <w:lang w:val="en-US"/>
              </w:rPr>
            </w:pPr>
            <w:r w:rsidRPr="00A0514E">
              <w:rPr>
                <w:lang w:val="en-US"/>
              </w:rPr>
              <w:t xml:space="preserve">New Ring Main Units </w:t>
            </w:r>
          </w:p>
          <w:p w:rsidR="00B937C2" w:rsidRPr="00A0514E" w:rsidRDefault="00B937C2" w:rsidP="00B937C2">
            <w:pPr>
              <w:spacing w:after="0"/>
              <w:ind w:left="0" w:firstLine="0"/>
              <w:rPr>
                <w:lang w:val="en-US"/>
              </w:rPr>
            </w:pPr>
            <w:r w:rsidRPr="00A0514E">
              <w:rPr>
                <w:lang w:val="en-US"/>
              </w:rPr>
              <w:t>(IVA, IVB &amp; IVC)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118" w:type="dxa"/>
              <w:bottom w:w="59" w:type="dxa"/>
              <w:right w:w="118" w:type="dxa"/>
            </w:tcMar>
            <w:hideMark/>
          </w:tcPr>
          <w:p w:rsidR="00B937C2" w:rsidRPr="00A0514E" w:rsidRDefault="00B937C2" w:rsidP="00B937C2">
            <w:pPr>
              <w:spacing w:after="0"/>
              <w:rPr>
                <w:lang w:val="en-US"/>
              </w:rPr>
            </w:pPr>
            <w:r w:rsidRPr="00A0514E">
              <w:rPr>
                <w:lang w:val="en-US"/>
              </w:rPr>
              <w:t>Ordered Quantity:790No’s</w:t>
            </w:r>
          </w:p>
          <w:p w:rsidR="00B937C2" w:rsidRPr="00A0514E" w:rsidRDefault="00B937C2" w:rsidP="00B937C2">
            <w:pPr>
              <w:spacing w:after="0"/>
              <w:rPr>
                <w:lang w:val="en-US"/>
              </w:rPr>
            </w:pPr>
            <w:r w:rsidRPr="00A0514E">
              <w:rPr>
                <w:lang w:val="en-US"/>
              </w:rPr>
              <w:t>Delivered: 790 No’s</w:t>
            </w:r>
          </w:p>
          <w:p w:rsidR="00B937C2" w:rsidRPr="00A0514E" w:rsidRDefault="00B937C2" w:rsidP="00B937C2">
            <w:pPr>
              <w:spacing w:after="0"/>
              <w:rPr>
                <w:lang w:val="en-US"/>
              </w:rPr>
            </w:pPr>
            <w:r w:rsidRPr="00A0514E">
              <w:rPr>
                <w:lang w:val="en-US"/>
              </w:rPr>
              <w:t>Installed: 790 No’s</w:t>
            </w:r>
          </w:p>
          <w:p w:rsidR="00B937C2" w:rsidRPr="00A0514E" w:rsidRDefault="00B937C2" w:rsidP="00B937C2">
            <w:pPr>
              <w:spacing w:after="0"/>
              <w:rPr>
                <w:lang w:val="en-US"/>
              </w:rPr>
            </w:pPr>
            <w:r w:rsidRPr="00A0514E">
              <w:rPr>
                <w:lang w:val="en-US"/>
              </w:rPr>
              <w:t>Commissioned: 790 No’s</w:t>
            </w:r>
          </w:p>
        </w:tc>
      </w:tr>
      <w:tr w:rsidR="00B937C2" w:rsidRPr="00A0514E" w:rsidTr="00560122">
        <w:trPr>
          <w:trHeight w:val="20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37C2" w:rsidRPr="00A0514E" w:rsidRDefault="00B937C2" w:rsidP="00B937C2">
            <w:pPr>
              <w:spacing w:after="0"/>
              <w:jc w:val="center"/>
              <w:rPr>
                <w:lang w:val="en-US"/>
              </w:rPr>
            </w:pPr>
            <w:r w:rsidRPr="00A0514E">
              <w:rPr>
                <w:b/>
                <w:bCs/>
                <w:lang w:val="en-US"/>
              </w:rPr>
              <w:t>V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37C2" w:rsidRPr="00A0514E" w:rsidRDefault="00B937C2" w:rsidP="00B937C2">
            <w:pPr>
              <w:spacing w:after="0"/>
              <w:ind w:left="0" w:firstLine="0"/>
              <w:rPr>
                <w:lang w:val="en-US"/>
              </w:rPr>
            </w:pPr>
            <w:r w:rsidRPr="00A0514E">
              <w:rPr>
                <w:lang w:val="en-US"/>
              </w:rPr>
              <w:t xml:space="preserve">New Ring Main Units in place of retrofitting </w:t>
            </w:r>
          </w:p>
          <w:p w:rsidR="00B937C2" w:rsidRPr="00A0514E" w:rsidRDefault="00B937C2" w:rsidP="00B937C2">
            <w:pPr>
              <w:spacing w:after="0"/>
              <w:ind w:left="0" w:firstLine="0"/>
              <w:rPr>
                <w:lang w:val="en-US"/>
              </w:rPr>
            </w:pPr>
            <w:r w:rsidRPr="00A0514E">
              <w:rPr>
                <w:lang w:val="en-US"/>
              </w:rPr>
              <w:t>(VA &amp; VB)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118" w:type="dxa"/>
              <w:bottom w:w="59" w:type="dxa"/>
              <w:right w:w="118" w:type="dxa"/>
            </w:tcMar>
            <w:hideMark/>
          </w:tcPr>
          <w:p w:rsidR="00B937C2" w:rsidRPr="00A0514E" w:rsidRDefault="00B937C2" w:rsidP="00B937C2">
            <w:pPr>
              <w:spacing w:after="0"/>
              <w:rPr>
                <w:lang w:val="en-US"/>
              </w:rPr>
            </w:pPr>
            <w:r w:rsidRPr="00A0514E">
              <w:rPr>
                <w:lang w:val="en-US"/>
              </w:rPr>
              <w:t>Ordered Quantity:800 No’s</w:t>
            </w:r>
          </w:p>
          <w:p w:rsidR="00B937C2" w:rsidRPr="00A0514E" w:rsidRDefault="00B937C2" w:rsidP="00B937C2">
            <w:pPr>
              <w:spacing w:after="0"/>
              <w:rPr>
                <w:lang w:val="en-US"/>
              </w:rPr>
            </w:pPr>
            <w:r w:rsidRPr="00A0514E">
              <w:rPr>
                <w:lang w:val="en-US"/>
              </w:rPr>
              <w:t>Delivered: 800 No’s</w:t>
            </w:r>
          </w:p>
          <w:p w:rsidR="00B937C2" w:rsidRPr="00A0514E" w:rsidRDefault="00B937C2" w:rsidP="00B937C2">
            <w:pPr>
              <w:spacing w:after="0"/>
              <w:rPr>
                <w:lang w:val="en-US"/>
              </w:rPr>
            </w:pPr>
            <w:r w:rsidRPr="00A0514E">
              <w:rPr>
                <w:lang w:val="en-US"/>
              </w:rPr>
              <w:t>Installed: 800 No’s</w:t>
            </w:r>
          </w:p>
          <w:p w:rsidR="00B937C2" w:rsidRPr="00A0514E" w:rsidRDefault="00B937C2" w:rsidP="00B937C2">
            <w:pPr>
              <w:spacing w:after="0"/>
              <w:rPr>
                <w:lang w:val="en-US"/>
              </w:rPr>
            </w:pPr>
            <w:r w:rsidRPr="00A0514E">
              <w:rPr>
                <w:lang w:val="en-US"/>
              </w:rPr>
              <w:t xml:space="preserve">Commissioned:800 No’s </w:t>
            </w:r>
          </w:p>
        </w:tc>
      </w:tr>
      <w:tr w:rsidR="00B937C2" w:rsidRPr="00A0514E" w:rsidTr="00560122">
        <w:trPr>
          <w:trHeight w:val="20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37C2" w:rsidRPr="00A0514E" w:rsidRDefault="00B937C2" w:rsidP="00B937C2">
            <w:pPr>
              <w:spacing w:after="0"/>
              <w:jc w:val="center"/>
              <w:rPr>
                <w:lang w:val="en-US"/>
              </w:rPr>
            </w:pPr>
            <w:r w:rsidRPr="00A0514E">
              <w:rPr>
                <w:b/>
                <w:bCs/>
                <w:lang w:val="en-US"/>
              </w:rPr>
              <w:t>VI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37C2" w:rsidRPr="00A0514E" w:rsidRDefault="00B937C2" w:rsidP="00B937C2">
            <w:pPr>
              <w:spacing w:after="0"/>
              <w:ind w:left="0" w:firstLine="0"/>
              <w:rPr>
                <w:lang w:val="en-US"/>
              </w:rPr>
            </w:pPr>
            <w:proofErr w:type="spellStart"/>
            <w:r w:rsidRPr="00A0514E">
              <w:rPr>
                <w:lang w:val="en-US"/>
              </w:rPr>
              <w:t>Constn</w:t>
            </w:r>
            <w:proofErr w:type="spellEnd"/>
            <w:r w:rsidRPr="00A0514E">
              <w:rPr>
                <w:lang w:val="en-US"/>
              </w:rPr>
              <w:t>. Of Overhead Distribution Lines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118" w:type="dxa"/>
              <w:bottom w:w="59" w:type="dxa"/>
              <w:right w:w="118" w:type="dxa"/>
            </w:tcMar>
            <w:hideMark/>
          </w:tcPr>
          <w:p w:rsidR="00B937C2" w:rsidRPr="00A0514E" w:rsidRDefault="00B937C2" w:rsidP="00B937C2">
            <w:pPr>
              <w:spacing w:after="0"/>
              <w:rPr>
                <w:lang w:val="en-US"/>
              </w:rPr>
            </w:pPr>
            <w:r w:rsidRPr="00A0514E">
              <w:rPr>
                <w:lang w:val="en-US"/>
              </w:rPr>
              <w:t>Stringing of 698.6 KM coyote conductor, and 254.6 KM AB cable completed.</w:t>
            </w:r>
          </w:p>
        </w:tc>
      </w:tr>
      <w:tr w:rsidR="00B937C2" w:rsidRPr="00A0514E" w:rsidTr="00560122">
        <w:trPr>
          <w:trHeight w:val="20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37C2" w:rsidRPr="00A0514E" w:rsidRDefault="00B937C2" w:rsidP="00B937C2">
            <w:pPr>
              <w:spacing w:after="0"/>
              <w:jc w:val="center"/>
              <w:rPr>
                <w:lang w:val="en-US"/>
              </w:rPr>
            </w:pPr>
            <w:r w:rsidRPr="00A0514E">
              <w:rPr>
                <w:b/>
                <w:bCs/>
                <w:lang w:val="en-US"/>
              </w:rPr>
              <w:t>VII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37C2" w:rsidRPr="00A0514E" w:rsidRDefault="00B937C2" w:rsidP="00B937C2">
            <w:pPr>
              <w:spacing w:after="0"/>
              <w:ind w:left="0" w:firstLine="0"/>
              <w:rPr>
                <w:lang w:val="en-US"/>
              </w:rPr>
            </w:pPr>
            <w:proofErr w:type="spellStart"/>
            <w:r w:rsidRPr="00A0514E">
              <w:rPr>
                <w:lang w:val="en-US"/>
              </w:rPr>
              <w:t>Constn</w:t>
            </w:r>
            <w:proofErr w:type="spellEnd"/>
            <w:r w:rsidRPr="00A0514E">
              <w:rPr>
                <w:lang w:val="en-US"/>
              </w:rPr>
              <w:t xml:space="preserve">. Of Underground Distribution Lines 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118" w:type="dxa"/>
              <w:bottom w:w="59" w:type="dxa"/>
              <w:right w:w="118" w:type="dxa"/>
            </w:tcMar>
            <w:hideMark/>
          </w:tcPr>
          <w:p w:rsidR="00B937C2" w:rsidRPr="00A0514E" w:rsidRDefault="00B937C2" w:rsidP="00B937C2">
            <w:pPr>
              <w:spacing w:after="0"/>
              <w:rPr>
                <w:lang w:val="en-US"/>
              </w:rPr>
            </w:pPr>
            <w:r w:rsidRPr="00A0514E">
              <w:rPr>
                <w:lang w:val="en-US"/>
              </w:rPr>
              <w:t xml:space="preserve">228 KM of UG cable laid and commissioned  </w:t>
            </w:r>
          </w:p>
        </w:tc>
      </w:tr>
    </w:tbl>
    <w:p w:rsidR="00A67F13" w:rsidRDefault="00A67F13" w:rsidP="00CC049B">
      <w:pPr>
        <w:ind w:left="0" w:firstLine="0"/>
      </w:pPr>
    </w:p>
    <w:sectPr w:rsidR="00A67F13" w:rsidSect="00E337EC">
      <w:pgSz w:w="12240" w:h="15840"/>
      <w:pgMar w:top="360" w:right="900" w:bottom="108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6324D"/>
    <w:multiLevelType w:val="hybridMultilevel"/>
    <w:tmpl w:val="DD8AB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C4223"/>
    <w:multiLevelType w:val="hybridMultilevel"/>
    <w:tmpl w:val="EEC6B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09A"/>
    <w:rsid w:val="00024193"/>
    <w:rsid w:val="000440B7"/>
    <w:rsid w:val="0008258C"/>
    <w:rsid w:val="000863D8"/>
    <w:rsid w:val="000B4986"/>
    <w:rsid w:val="001230F7"/>
    <w:rsid w:val="001A315B"/>
    <w:rsid w:val="001C60C2"/>
    <w:rsid w:val="001D564E"/>
    <w:rsid w:val="00205C94"/>
    <w:rsid w:val="00216E27"/>
    <w:rsid w:val="00262DC1"/>
    <w:rsid w:val="00291200"/>
    <w:rsid w:val="002E6D90"/>
    <w:rsid w:val="00304A82"/>
    <w:rsid w:val="0032409A"/>
    <w:rsid w:val="003308FA"/>
    <w:rsid w:val="003439C5"/>
    <w:rsid w:val="003C4B4C"/>
    <w:rsid w:val="003C6A24"/>
    <w:rsid w:val="003F382B"/>
    <w:rsid w:val="004962DC"/>
    <w:rsid w:val="004A5617"/>
    <w:rsid w:val="004B05D7"/>
    <w:rsid w:val="004D4666"/>
    <w:rsid w:val="0050533C"/>
    <w:rsid w:val="00530A83"/>
    <w:rsid w:val="00547EF4"/>
    <w:rsid w:val="00560122"/>
    <w:rsid w:val="005B239E"/>
    <w:rsid w:val="005B3A44"/>
    <w:rsid w:val="005B4112"/>
    <w:rsid w:val="005E406E"/>
    <w:rsid w:val="005F3F46"/>
    <w:rsid w:val="00661B61"/>
    <w:rsid w:val="006870B0"/>
    <w:rsid w:val="00692F81"/>
    <w:rsid w:val="006B0F98"/>
    <w:rsid w:val="006B1669"/>
    <w:rsid w:val="006E1864"/>
    <w:rsid w:val="006F0D2D"/>
    <w:rsid w:val="00737D86"/>
    <w:rsid w:val="00782992"/>
    <w:rsid w:val="007973E8"/>
    <w:rsid w:val="007A7195"/>
    <w:rsid w:val="007B5457"/>
    <w:rsid w:val="007D2DE1"/>
    <w:rsid w:val="00846255"/>
    <w:rsid w:val="008509AD"/>
    <w:rsid w:val="00895DB8"/>
    <w:rsid w:val="008A2C28"/>
    <w:rsid w:val="008C708A"/>
    <w:rsid w:val="008D6F03"/>
    <w:rsid w:val="009113E2"/>
    <w:rsid w:val="00922FCA"/>
    <w:rsid w:val="0093701B"/>
    <w:rsid w:val="00941C53"/>
    <w:rsid w:val="009441F8"/>
    <w:rsid w:val="00945D63"/>
    <w:rsid w:val="00995ABF"/>
    <w:rsid w:val="009A2F48"/>
    <w:rsid w:val="009B2E55"/>
    <w:rsid w:val="009C0AAC"/>
    <w:rsid w:val="009C2A33"/>
    <w:rsid w:val="009E0359"/>
    <w:rsid w:val="009F6DDC"/>
    <w:rsid w:val="00A0514E"/>
    <w:rsid w:val="00A2159A"/>
    <w:rsid w:val="00A2402D"/>
    <w:rsid w:val="00A314C7"/>
    <w:rsid w:val="00A32D9E"/>
    <w:rsid w:val="00A56CB9"/>
    <w:rsid w:val="00A671AF"/>
    <w:rsid w:val="00A67F13"/>
    <w:rsid w:val="00B65EF5"/>
    <w:rsid w:val="00B83468"/>
    <w:rsid w:val="00B86D9D"/>
    <w:rsid w:val="00B937C2"/>
    <w:rsid w:val="00C022E9"/>
    <w:rsid w:val="00C50666"/>
    <w:rsid w:val="00C51984"/>
    <w:rsid w:val="00CA5BFF"/>
    <w:rsid w:val="00CB587C"/>
    <w:rsid w:val="00CC049B"/>
    <w:rsid w:val="00CD76BD"/>
    <w:rsid w:val="00CF2653"/>
    <w:rsid w:val="00D43DD4"/>
    <w:rsid w:val="00D54FA8"/>
    <w:rsid w:val="00DC1F23"/>
    <w:rsid w:val="00E20B65"/>
    <w:rsid w:val="00E27269"/>
    <w:rsid w:val="00E337EC"/>
    <w:rsid w:val="00E61B18"/>
    <w:rsid w:val="00E77048"/>
    <w:rsid w:val="00E955A7"/>
    <w:rsid w:val="00EB4DA4"/>
    <w:rsid w:val="00F061D5"/>
    <w:rsid w:val="00F22866"/>
    <w:rsid w:val="00F26D27"/>
    <w:rsid w:val="00F37AAC"/>
    <w:rsid w:val="00F6660B"/>
    <w:rsid w:val="00FA03EF"/>
    <w:rsid w:val="00FA4998"/>
    <w:rsid w:val="00FD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70D55E-E1C9-4EAA-89DE-C6F628FD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20" w:line="276" w:lineRule="auto"/>
        <w:ind w:left="360" w:hanging="3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6E1864"/>
    <w:pPr>
      <w:tabs>
        <w:tab w:val="left" w:pos="440"/>
        <w:tab w:val="right" w:leader="dot" w:pos="9720"/>
      </w:tabs>
      <w:spacing w:after="0"/>
      <w:ind w:right="379"/>
    </w:pPr>
    <w:rPr>
      <w:rFonts w:ascii="Bookman Old Style" w:hAnsi="Bookman Old Style"/>
      <w:b/>
      <w:bCs/>
      <w:caps/>
      <w:color w:val="44546A" w:themeColor="text2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E1864"/>
    <w:pPr>
      <w:spacing w:before="240" w:after="0"/>
      <w:ind w:left="720" w:firstLine="0"/>
    </w:pPr>
    <w:rPr>
      <w:rFonts w:ascii="Bookman Old Style" w:hAnsi="Bookman Old Style"/>
      <w:b/>
      <w:bCs/>
      <w:color w:val="44546A" w:themeColor="text2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0D2D"/>
    <w:pPr>
      <w:spacing w:after="0"/>
      <w:ind w:left="440" w:firstLine="0"/>
      <w:jc w:val="left"/>
    </w:pPr>
    <w:rPr>
      <w:rFonts w:ascii="Bookman Old Style" w:hAnsi="Bookman Old Style"/>
      <w:b/>
      <w:iCs/>
      <w:sz w:val="24"/>
      <w:szCs w:val="20"/>
    </w:rPr>
  </w:style>
  <w:style w:type="paragraph" w:styleId="ListParagraph">
    <w:name w:val="List Paragraph"/>
    <w:basedOn w:val="Normal"/>
    <w:uiPriority w:val="34"/>
    <w:qFormat/>
    <w:rsid w:val="0032409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22FCA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7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Ankitha</dc:creator>
  <cp:keywords/>
  <dc:description/>
  <cp:lastModifiedBy>Ankitha</cp:lastModifiedBy>
  <cp:revision>106</cp:revision>
  <dcterms:created xsi:type="dcterms:W3CDTF">2019-09-21T07:44:00Z</dcterms:created>
  <dcterms:modified xsi:type="dcterms:W3CDTF">2019-09-23T09:50:00Z</dcterms:modified>
</cp:coreProperties>
</file>